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0D1A6A6" wp14:editId="75F2F183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</w:t>
      </w:r>
      <w:r w:rsidR="00721CB6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I</w:t>
      </w:r>
      <w:r w:rsidR="00CB0720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</w:t>
      </w:r>
      <w:r w:rsidR="00721CB6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nabór na 2021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  <w:bookmarkStart w:id="1" w:name="_GoBack"/>
      <w:bookmarkEnd w:id="1"/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3C6571" w:rsidRPr="00FE405B" w:rsidRDefault="00721CB6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Listopad</w:t>
      </w:r>
      <w:r w:rsidR="00F9000A" w:rsidRPr="00FE405B">
        <w:rPr>
          <w:spacing w:val="4"/>
          <w:sz w:val="24"/>
          <w:szCs w:val="24"/>
        </w:rPr>
        <w:t xml:space="preserve"> 202</w:t>
      </w:r>
      <w:r w:rsidR="00925E51">
        <w:rPr>
          <w:spacing w:val="4"/>
          <w:sz w:val="24"/>
          <w:szCs w:val="24"/>
        </w:rPr>
        <w:t>0</w:t>
      </w:r>
      <w:r w:rsidR="00810C89" w:rsidRPr="00FE405B">
        <w:rPr>
          <w:spacing w:val="4"/>
          <w:sz w:val="24"/>
          <w:szCs w:val="24"/>
        </w:rPr>
        <w:br/>
      </w:r>
    </w:p>
    <w:p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bookmarkStart w:id="2" w:name="bookmark7"/>
      <w:bookmarkEnd w:id="0"/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lastRenderedPageBreak/>
        <w:t>Uwagi ogólne:</w:t>
      </w:r>
      <w:bookmarkEnd w:id="2"/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571" w:rsidRPr="00FE405B" w:rsidRDefault="003C6571" w:rsidP="008144E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:rsidR="000A0B6F" w:rsidRPr="00FE405B" w:rsidRDefault="003C6571" w:rsidP="000A0B6F">
      <w:pPr>
        <w:pStyle w:val="Teksttreci20"/>
        <w:shd w:val="clear" w:color="auto" w:fill="auto"/>
        <w:spacing w:before="0" w:after="0" w:line="360" w:lineRule="auto"/>
        <w:ind w:left="567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 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:rsidR="00850977" w:rsidRPr="00FE405B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pkt 3 - należy wskazać adres organizatora, a w przypadku zawartych związków adres organizatora odpowiedzialnego za złożenie wniosku oraz rozliczenia;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 powierzchni obszaru właściwości organizatora;</w:t>
      </w:r>
    </w:p>
    <w:p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wskaźnik dochodów podatkowych na jednego mieszkańca, o którym mowa w przepisach ustawy z dnia 13 listopada 2003 r. o dochodach jednostek samorządu terytorialnego (Dz.U. z 2018 r. </w:t>
      </w:r>
      <w:hyperlink r:id="rId7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poz. 1530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, </w:t>
      </w:r>
      <w:hyperlink r:id="rId8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2161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, </w:t>
      </w:r>
      <w:hyperlink r:id="rId9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2193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i </w:t>
      </w:r>
      <w:hyperlink r:id="rId10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2245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oraz z 2019 r. </w:t>
      </w:r>
      <w:hyperlink r:id="rId11" w:history="1">
        <w:r w:rsidR="008500D6" w:rsidRPr="00FE405B">
          <w:rPr>
            <w:rStyle w:val="Hipercze"/>
            <w:rFonts w:ascii="Times New Roman" w:hAnsi="Times New Roman" w:cs="Times New Roman"/>
            <w:spacing w:val="4"/>
            <w:sz w:val="24"/>
            <w:szCs w:val="24"/>
            <w:lang w:bidi="pl-PL"/>
          </w:rPr>
          <w:t>poz. 525</w:t>
        </w:r>
      </w:hyperlink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 jednostek - średnią arytmetyczną dochodu jednostek wchodzących w skład związku;</w:t>
      </w:r>
    </w:p>
    <w:p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6.1 -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wpisujemy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wydanym zezwoleniem/zaświadczeniem;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linii);</w:t>
      </w:r>
    </w:p>
    <w:p w:rsidR="00043877" w:rsidRPr="00FE405B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:rsidR="00C70F3A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290C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wpisujemy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wydanym zezwoleniem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F290C" w:rsidRPr="00FE405B">
        <w:rPr>
          <w:rFonts w:ascii="Times New Roman" w:hAnsi="Times New Roman" w:cs="Times New Roman"/>
          <w:spacing w:val="4"/>
          <w:sz w:val="24"/>
          <w:szCs w:val="24"/>
        </w:rPr>
        <w:t>/zaświadczeniem;</w:t>
      </w:r>
    </w:p>
    <w:p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 miesiąc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4530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należy podać liczbę zatrzymań na przystankach 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liczbę przystanków komunikacyjnych i dworców zapewniających nieutrudniony do nich dostęp w stosunku do ogólnej liczby przystanków i dworców na linii komunikacyjnej, które zostaną uwzględnione w rozkładzie jazdy linii oraz wykazać</w:t>
      </w:r>
      <w:r w:rsidR="005B00A2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 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średnią ze stosunku wszystkich wykazanych we wniosku linii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lastRenderedPageBreak/>
        <w:t>komunikacyjnych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 (8.2 / 8.</w:t>
      </w:r>
      <w:r w:rsidR="00E33431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9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9.1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090ED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łączną kwotę dopłaty z budżetu państwa w pełnym okresie rozliczeniowym </w:t>
      </w:r>
      <w:r>
        <w:rPr>
          <w:rFonts w:ascii="Times New Roman" w:hAnsi="Times New Roman" w:cs="Times New Roman"/>
          <w:spacing w:val="4"/>
          <w:sz w:val="24"/>
          <w:szCs w:val="24"/>
        </w:rPr>
        <w:t>(7.</w:t>
      </w:r>
      <w:r w:rsidR="00E33431">
        <w:rPr>
          <w:rFonts w:ascii="Times New Roman" w:hAnsi="Times New Roman" w:cs="Times New Roman"/>
          <w:spacing w:val="4"/>
          <w:sz w:val="24"/>
          <w:szCs w:val="24"/>
        </w:rPr>
        <w:t>7</w:t>
      </w:r>
      <w:r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9.2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7E48E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7E48E9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rozliczeniowym</w:t>
      </w:r>
      <w:r w:rsidR="007E48E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4"/>
          <w:sz w:val="24"/>
          <w:szCs w:val="24"/>
        </w:rPr>
        <w:t>7.</w:t>
      </w:r>
      <w:r w:rsidR="00E33431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35728D" w:rsidRPr="00FE405B">
        <w:rPr>
          <w:rFonts w:ascii="Times New Roman" w:hAnsi="Times New Roman" w:cs="Times New Roman"/>
          <w:spacing w:val="4"/>
          <w:sz w:val="24"/>
          <w:szCs w:val="24"/>
        </w:rPr>
        <w:t>0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35728D"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:rsidR="00757EF8" w:rsidRPr="00FE405B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3" w:name="mip44931939"/>
      <w:bookmarkEnd w:id="3"/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ta której powierzono zadanie organizacji publicznego transportu zbiorowego na mocy 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0"/>
      <w:bookmarkEnd w:id="4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1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2"/>
      <w:bookmarkEnd w:id="6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3"/>
      <w:bookmarkEnd w:id="7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lastRenderedPageBreak/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mip44931944"/>
      <w:bookmarkStart w:id="9" w:name="mip44931945"/>
      <w:bookmarkEnd w:id="8"/>
      <w:bookmarkEnd w:id="9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mip44931946"/>
      <w:bookmarkEnd w:id="10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90EDA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1F63E9"/>
    <w:rsid w:val="00210DC4"/>
    <w:rsid w:val="00213C19"/>
    <w:rsid w:val="002146FE"/>
    <w:rsid w:val="0023683A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C6571"/>
    <w:rsid w:val="003D1B1D"/>
    <w:rsid w:val="004057B2"/>
    <w:rsid w:val="00410F1D"/>
    <w:rsid w:val="0042725A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706299"/>
    <w:rsid w:val="00721CB6"/>
    <w:rsid w:val="00723DC3"/>
    <w:rsid w:val="00733F36"/>
    <w:rsid w:val="00747F27"/>
    <w:rsid w:val="00757EF8"/>
    <w:rsid w:val="00763933"/>
    <w:rsid w:val="00782EAD"/>
    <w:rsid w:val="007A7364"/>
    <w:rsid w:val="007E48E9"/>
    <w:rsid w:val="00810C89"/>
    <w:rsid w:val="00812C9C"/>
    <w:rsid w:val="008144EE"/>
    <w:rsid w:val="0083027E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F67EC"/>
    <w:rsid w:val="0092067F"/>
    <w:rsid w:val="00925E51"/>
    <w:rsid w:val="00932D2A"/>
    <w:rsid w:val="00944C93"/>
    <w:rsid w:val="00962E57"/>
    <w:rsid w:val="00967C76"/>
    <w:rsid w:val="00972F44"/>
    <w:rsid w:val="009A0E35"/>
    <w:rsid w:val="009E396D"/>
    <w:rsid w:val="009E40CD"/>
    <w:rsid w:val="00A205B9"/>
    <w:rsid w:val="00A50BF1"/>
    <w:rsid w:val="00A82A77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D1CB8"/>
    <w:rsid w:val="00CF5F66"/>
    <w:rsid w:val="00D0029D"/>
    <w:rsid w:val="00D32598"/>
    <w:rsid w:val="00D3743E"/>
    <w:rsid w:val="00D51E78"/>
    <w:rsid w:val="00D5229F"/>
    <w:rsid w:val="00D74097"/>
    <w:rsid w:val="00D80521"/>
    <w:rsid w:val="00D83850"/>
    <w:rsid w:val="00DC25C3"/>
    <w:rsid w:val="00DD16F2"/>
    <w:rsid w:val="00DD2B06"/>
    <w:rsid w:val="00DD4813"/>
    <w:rsid w:val="00E1662A"/>
    <w:rsid w:val="00E33431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24D22"/>
    <w:rsid w:val="00F4434A"/>
    <w:rsid w:val="00F4696E"/>
    <w:rsid w:val="00F46E97"/>
    <w:rsid w:val="00F73DE3"/>
    <w:rsid w:val="00F9000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C600-93A2-4C1A-9947-6B97F196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ojsgq3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jyhezt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p.legalis.pl/document-view.seam?documentId=mfrxilrtg4ytgnbugy2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ojxgi2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ojvgm4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D931-4E22-40AD-998D-7FCCB3A2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Kruk, Marek</cp:lastModifiedBy>
  <cp:revision>4</cp:revision>
  <cp:lastPrinted>2020-09-07T10:36:00Z</cp:lastPrinted>
  <dcterms:created xsi:type="dcterms:W3CDTF">2020-11-03T07:29:00Z</dcterms:created>
  <dcterms:modified xsi:type="dcterms:W3CDTF">2020-11-03T10:36:00Z</dcterms:modified>
</cp:coreProperties>
</file>