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D5" w:rsidRDefault="002472C3" w:rsidP="00864ED5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7.5pt;margin-top:13.65pt;width:56.5pt;height:54pt;z-index:251658240;visibility:visible;mso-wrap-edited:f">
            <v:imagedata r:id="rId8" o:title=""/>
          </v:shape>
          <o:OLEObject Type="Embed" ProgID="Word.Picture.8" ShapeID="_x0000_s1026" DrawAspect="Content" ObjectID="_1661935958" r:id="rId9"/>
        </w:object>
      </w:r>
    </w:p>
    <w:p w:rsidR="00864ED5" w:rsidRDefault="00864ED5" w:rsidP="00864ED5"/>
    <w:p w:rsidR="00FA02AE" w:rsidRDefault="00FA02AE" w:rsidP="00864ED5"/>
    <w:p w:rsidR="006855E1" w:rsidRDefault="006855E1" w:rsidP="006855E1">
      <w:pPr>
        <w:autoSpaceDE w:val="0"/>
        <w:autoSpaceDN w:val="0"/>
        <w:adjustRightInd w:val="0"/>
        <w:rPr>
          <w:b/>
          <w:iCs/>
        </w:rPr>
      </w:pPr>
    </w:p>
    <w:tbl>
      <w:tblPr>
        <w:tblpPr w:leftFromText="141" w:rightFromText="141" w:vertAnchor="text" w:horzAnchor="margin" w:tblpY="-80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3780"/>
      </w:tblGrid>
      <w:tr w:rsidR="006855E1" w:rsidRPr="006855E1" w:rsidTr="006855E1">
        <w:trPr>
          <w:trHeight w:val="1067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8E64D6" w:rsidRDefault="008E64D6" w:rsidP="006855E1">
            <w:pPr>
              <w:keepNext/>
              <w:jc w:val="center"/>
              <w:outlineLvl w:val="0"/>
              <w:rPr>
                <w:rFonts w:ascii="Century" w:hAnsi="Century"/>
                <w:iCs/>
                <w:spacing w:val="24"/>
                <w:sz w:val="26"/>
                <w:szCs w:val="28"/>
              </w:rPr>
            </w:pPr>
          </w:p>
          <w:p w:rsidR="006855E1" w:rsidRPr="006855E1" w:rsidRDefault="006855E1" w:rsidP="006855E1">
            <w:pPr>
              <w:keepNext/>
              <w:jc w:val="center"/>
              <w:outlineLvl w:val="0"/>
              <w:rPr>
                <w:rFonts w:ascii="Century" w:hAnsi="Century"/>
                <w:iCs/>
                <w:spacing w:val="24"/>
                <w:sz w:val="26"/>
                <w:szCs w:val="28"/>
              </w:rPr>
            </w:pPr>
            <w:r w:rsidRPr="006855E1">
              <w:rPr>
                <w:rFonts w:ascii="Century" w:hAnsi="Century"/>
                <w:iCs/>
                <w:spacing w:val="24"/>
                <w:sz w:val="26"/>
                <w:szCs w:val="28"/>
              </w:rPr>
              <w:t>MINISTE</w:t>
            </w:r>
            <w:r w:rsidR="007D2F17">
              <w:rPr>
                <w:rFonts w:ascii="Century" w:hAnsi="Century"/>
                <w:iCs/>
                <w:spacing w:val="24"/>
                <w:sz w:val="26"/>
                <w:szCs w:val="28"/>
              </w:rPr>
              <w:t>RSTWO</w:t>
            </w:r>
          </w:p>
          <w:p w:rsidR="006855E1" w:rsidRDefault="006855E1" w:rsidP="006855E1">
            <w:pPr>
              <w:keepNext/>
              <w:jc w:val="center"/>
              <w:outlineLvl w:val="0"/>
              <w:rPr>
                <w:rFonts w:ascii="Century" w:hAnsi="Century"/>
                <w:iCs/>
                <w:sz w:val="26"/>
                <w:szCs w:val="28"/>
              </w:rPr>
            </w:pPr>
            <w:r w:rsidRPr="006855E1">
              <w:rPr>
                <w:rFonts w:ascii="Century" w:hAnsi="Century"/>
                <w:iCs/>
                <w:sz w:val="26"/>
                <w:szCs w:val="28"/>
              </w:rPr>
              <w:t>Rodziny, Pracy i Polityki Społecznej</w:t>
            </w:r>
          </w:p>
          <w:p w:rsidR="007D2F17" w:rsidRDefault="007D2F17" w:rsidP="006855E1">
            <w:pPr>
              <w:keepNext/>
              <w:jc w:val="center"/>
              <w:outlineLvl w:val="0"/>
              <w:rPr>
                <w:rFonts w:ascii="Century" w:hAnsi="Century"/>
                <w:iCs/>
                <w:sz w:val="26"/>
                <w:szCs w:val="28"/>
              </w:rPr>
            </w:pPr>
          </w:p>
          <w:p w:rsidR="006855E1" w:rsidRPr="006855E1" w:rsidRDefault="006855E1" w:rsidP="007D2F17">
            <w:pPr>
              <w:rPr>
                <w:rFonts w:ascii="Georgia" w:hAnsi="Georgia"/>
                <w:sz w:val="16"/>
                <w:szCs w:val="16"/>
              </w:rPr>
            </w:pPr>
          </w:p>
          <w:p w:rsidR="007D2F17" w:rsidRPr="007D2F17" w:rsidRDefault="00A42FF7" w:rsidP="006855E1">
            <w:pPr>
              <w:keepNext/>
              <w:jc w:val="center"/>
              <w:outlineLvl w:val="2"/>
            </w:pPr>
            <w:r>
              <w:t>Pods</w:t>
            </w:r>
            <w:r w:rsidR="007D2F17" w:rsidRPr="007D2F17">
              <w:t xml:space="preserve">ekretarz Stanu </w:t>
            </w:r>
          </w:p>
          <w:p w:rsidR="006855E1" w:rsidRDefault="00A42FF7" w:rsidP="006855E1">
            <w:pPr>
              <w:keepNext/>
              <w:jc w:val="center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Barbara Socha</w:t>
            </w:r>
          </w:p>
          <w:p w:rsidR="007D2F17" w:rsidRPr="006855E1" w:rsidRDefault="007D2F17" w:rsidP="006855E1">
            <w:pPr>
              <w:keepNext/>
              <w:jc w:val="center"/>
              <w:outlineLvl w:val="2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855E1" w:rsidRPr="006855E1" w:rsidRDefault="006855E1" w:rsidP="006855E1">
            <w:pPr>
              <w:jc w:val="both"/>
              <w:rPr>
                <w:sz w:val="20"/>
                <w:szCs w:val="20"/>
              </w:rPr>
            </w:pPr>
            <w:r w:rsidRPr="006855E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E64D6" w:rsidRDefault="008E64D6" w:rsidP="006855E1">
            <w:pPr>
              <w:spacing w:line="360" w:lineRule="auto"/>
              <w:jc w:val="both"/>
            </w:pPr>
          </w:p>
          <w:p w:rsidR="006855E1" w:rsidRPr="006855E1" w:rsidRDefault="006855E1" w:rsidP="006855E1">
            <w:pPr>
              <w:spacing w:line="360" w:lineRule="auto"/>
              <w:jc w:val="both"/>
              <w:rPr>
                <w:sz w:val="20"/>
              </w:rPr>
            </w:pPr>
            <w:r w:rsidRPr="006855E1">
              <w:t>Warszaw</w:t>
            </w:r>
            <w:r>
              <w:t xml:space="preserve">a, </w:t>
            </w:r>
            <w:r w:rsidR="007D2F17">
              <w:t xml:space="preserve">   </w:t>
            </w:r>
            <w:r w:rsidR="00CB5E45">
              <w:t>wrześ</w:t>
            </w:r>
            <w:r w:rsidR="007D2F17">
              <w:t>ni</w:t>
            </w:r>
            <w:r w:rsidR="003348BD">
              <w:t>a</w:t>
            </w:r>
            <w:r>
              <w:t xml:space="preserve"> 20</w:t>
            </w:r>
            <w:r w:rsidR="003348BD">
              <w:t>20</w:t>
            </w:r>
            <w:r w:rsidR="0026557B">
              <w:t xml:space="preserve"> </w:t>
            </w:r>
            <w:r w:rsidRPr="006855E1">
              <w:t>r.</w:t>
            </w:r>
            <w:r w:rsidRPr="006855E1">
              <w:rPr>
                <w:sz w:val="20"/>
              </w:rPr>
              <w:t xml:space="preserve"> </w:t>
            </w:r>
          </w:p>
          <w:p w:rsidR="006855E1" w:rsidRPr="006855E1" w:rsidRDefault="006855E1" w:rsidP="006855E1">
            <w:pPr>
              <w:jc w:val="right"/>
              <w:rPr>
                <w:sz w:val="20"/>
                <w:szCs w:val="20"/>
              </w:rPr>
            </w:pPr>
          </w:p>
          <w:p w:rsidR="006855E1" w:rsidRPr="006855E1" w:rsidRDefault="006855E1" w:rsidP="006855E1">
            <w:pPr>
              <w:jc w:val="right"/>
              <w:rPr>
                <w:sz w:val="20"/>
                <w:szCs w:val="20"/>
              </w:rPr>
            </w:pPr>
          </w:p>
          <w:p w:rsidR="006855E1" w:rsidRPr="006855E1" w:rsidRDefault="006855E1" w:rsidP="006855E1">
            <w:pPr>
              <w:jc w:val="right"/>
              <w:rPr>
                <w:sz w:val="20"/>
                <w:szCs w:val="20"/>
              </w:rPr>
            </w:pPr>
          </w:p>
          <w:p w:rsidR="006855E1" w:rsidRPr="006855E1" w:rsidRDefault="006855E1" w:rsidP="006855E1">
            <w:pPr>
              <w:jc w:val="right"/>
              <w:rPr>
                <w:sz w:val="20"/>
                <w:szCs w:val="20"/>
              </w:rPr>
            </w:pPr>
          </w:p>
        </w:tc>
      </w:tr>
    </w:tbl>
    <w:p w:rsidR="006855E1" w:rsidRDefault="008E64D6" w:rsidP="008E64D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</w:t>
      </w:r>
      <w:r w:rsidR="005D3C75" w:rsidRPr="005D3C75">
        <w:rPr>
          <w:color w:val="000000"/>
        </w:rPr>
        <w:t>DSR-V.72.1.101.2020.DM</w:t>
      </w:r>
    </w:p>
    <w:p w:rsidR="006855E1" w:rsidRDefault="006855E1" w:rsidP="000167B6">
      <w:pPr>
        <w:spacing w:line="360" w:lineRule="auto"/>
        <w:ind w:right="-108" w:firstLine="720"/>
        <w:jc w:val="both"/>
        <w:rPr>
          <w:i/>
          <w:spacing w:val="-5"/>
        </w:rPr>
      </w:pPr>
    </w:p>
    <w:p w:rsidR="007D2F17" w:rsidRDefault="007D2F17" w:rsidP="007D2F17">
      <w:pPr>
        <w:tabs>
          <w:tab w:val="num" w:pos="0"/>
        </w:tabs>
        <w:ind w:left="5664"/>
        <w:jc w:val="both"/>
        <w:rPr>
          <w:b/>
          <w:bCs/>
        </w:rPr>
      </w:pPr>
      <w:r w:rsidRPr="0066194B">
        <w:rPr>
          <w:b/>
          <w:bCs/>
        </w:rPr>
        <w:t>Pan</w:t>
      </w:r>
      <w:r>
        <w:rPr>
          <w:b/>
          <w:bCs/>
        </w:rPr>
        <w:t>i/Pan</w:t>
      </w:r>
    </w:p>
    <w:p w:rsidR="007D2F17" w:rsidRDefault="007D2F17" w:rsidP="007D2F17">
      <w:pPr>
        <w:tabs>
          <w:tab w:val="num" w:pos="0"/>
        </w:tabs>
        <w:ind w:left="5664"/>
        <w:jc w:val="both"/>
        <w:rPr>
          <w:b/>
          <w:bCs/>
        </w:rPr>
      </w:pPr>
      <w:r>
        <w:rPr>
          <w:b/>
          <w:bCs/>
        </w:rPr>
        <w:t>Wojewodowie</w:t>
      </w:r>
    </w:p>
    <w:p w:rsidR="007D2F17" w:rsidRPr="00B72240" w:rsidRDefault="007D2F17" w:rsidP="007D2F17">
      <w:pPr>
        <w:tabs>
          <w:tab w:val="num" w:pos="0"/>
        </w:tabs>
        <w:ind w:left="5664"/>
        <w:jc w:val="both"/>
        <w:rPr>
          <w:bCs/>
        </w:rPr>
      </w:pPr>
      <w:r w:rsidRPr="00B72240">
        <w:rPr>
          <w:bCs/>
        </w:rPr>
        <w:t>wszyscy</w:t>
      </w:r>
    </w:p>
    <w:p w:rsidR="009F43BA" w:rsidRDefault="009F43BA" w:rsidP="009F43BA">
      <w:pPr>
        <w:spacing w:line="360" w:lineRule="auto"/>
        <w:ind w:firstLine="708"/>
        <w:jc w:val="both"/>
        <w:rPr>
          <w:i/>
        </w:rPr>
      </w:pPr>
    </w:p>
    <w:p w:rsidR="009B08C2" w:rsidRDefault="009B08C2" w:rsidP="007D2F17">
      <w:pPr>
        <w:autoSpaceDE w:val="0"/>
        <w:autoSpaceDN w:val="0"/>
        <w:adjustRightInd w:val="0"/>
        <w:spacing w:line="360" w:lineRule="auto"/>
        <w:ind w:firstLine="708"/>
        <w:rPr>
          <w:i/>
          <w:iCs/>
          <w:color w:val="000000"/>
        </w:rPr>
      </w:pPr>
    </w:p>
    <w:p w:rsidR="007D2F17" w:rsidRDefault="007D2F17" w:rsidP="007D2F17">
      <w:pPr>
        <w:autoSpaceDE w:val="0"/>
        <w:autoSpaceDN w:val="0"/>
        <w:adjustRightInd w:val="0"/>
        <w:spacing w:line="360" w:lineRule="auto"/>
        <w:ind w:firstLine="708"/>
        <w:rPr>
          <w:i/>
          <w:iCs/>
          <w:color w:val="000000"/>
        </w:rPr>
      </w:pPr>
      <w:r w:rsidRPr="00CF19EE">
        <w:rPr>
          <w:i/>
          <w:iCs/>
          <w:color w:val="000000"/>
        </w:rPr>
        <w:t>Szanown</w:t>
      </w:r>
      <w:r>
        <w:rPr>
          <w:i/>
          <w:iCs/>
          <w:color w:val="000000"/>
        </w:rPr>
        <w:t xml:space="preserve">i Państwo Wojewodowie! </w:t>
      </w:r>
    </w:p>
    <w:p w:rsidR="009F43BA" w:rsidRDefault="009F43BA" w:rsidP="009F43BA">
      <w:pPr>
        <w:spacing w:line="360" w:lineRule="auto"/>
        <w:ind w:firstLine="708"/>
        <w:jc w:val="both"/>
      </w:pPr>
    </w:p>
    <w:p w:rsidR="00A42FF7" w:rsidRDefault="007D2F17" w:rsidP="009B08C2">
      <w:pPr>
        <w:spacing w:line="360" w:lineRule="auto"/>
        <w:ind w:firstLine="708"/>
        <w:contextualSpacing/>
        <w:jc w:val="both"/>
      </w:pPr>
      <w:r w:rsidRPr="00A42FF7">
        <w:t xml:space="preserve">W związku z ograniczeniami wprowadzonymi w życiu publicznym wynikającymi </w:t>
      </w:r>
      <w:r w:rsidRPr="00A42FF7">
        <w:br/>
        <w:t xml:space="preserve">z działań związanych z zapobieganiem, przeciwdziałaniem i zwalczaniem COVID-19, a także w związku z koniecznością zapewnienia realizacji celów </w:t>
      </w:r>
      <w:r w:rsidRPr="00A42FF7">
        <w:rPr>
          <w:i/>
        </w:rPr>
        <w:t>Resortowego programu rozwoju instytucji opieki nad dziećmi w wieku do lat 3 „MALUCH+” 2020</w:t>
      </w:r>
      <w:r w:rsidRPr="00A42FF7">
        <w:t xml:space="preserve">, uprzejmie informuję, </w:t>
      </w:r>
      <w:r w:rsidRPr="00A42FF7">
        <w:br/>
        <w:t>że</w:t>
      </w:r>
      <w:r w:rsidR="00DC5A4B" w:rsidRPr="00A42FF7">
        <w:t xml:space="preserve"> na stronie internetowej Sejmu RP opublikowany został </w:t>
      </w:r>
      <w:r w:rsidR="00A42FF7" w:rsidRPr="00A42FF7">
        <w:t xml:space="preserve">rządowy </w:t>
      </w:r>
      <w:r w:rsidRPr="00A42FF7">
        <w:t>projekt ustawy o zmianie niektórych ustaw w celu przeciwdziałania społeczno-gospodarczym skutkom COVID-19</w:t>
      </w:r>
      <w:r w:rsidR="00A42FF7" w:rsidRPr="00A42FF7">
        <w:t xml:space="preserve"> </w:t>
      </w:r>
      <w:r w:rsidR="00A42FF7" w:rsidRPr="00A42FF7">
        <w:br/>
        <w:t>(nr druku 59</w:t>
      </w:r>
      <w:r w:rsidR="002D799A">
        <w:t>0</w:t>
      </w:r>
      <w:r w:rsidR="00A42FF7" w:rsidRPr="00A42FF7">
        <w:t>)</w:t>
      </w:r>
      <w:r w:rsidRPr="00A42FF7">
        <w:t>.</w:t>
      </w:r>
      <w:r w:rsidRPr="00A42FF7">
        <w:rPr>
          <w:i/>
          <w:iCs/>
        </w:rPr>
        <w:t xml:space="preserve"> </w:t>
      </w:r>
      <w:r w:rsidRPr="00A42FF7">
        <w:t xml:space="preserve">Projekt ten </w:t>
      </w:r>
      <w:r w:rsidR="00DC5A4B" w:rsidRPr="00A42FF7">
        <w:t xml:space="preserve">przewiduje zmiany m.in. w ustawie z dnia 4 lutego 2011 r. o opiece nad dziećmi w wieku do lat 3 (Dz. U. z 2020 r. poz. 326 i 568) </w:t>
      </w:r>
      <w:r w:rsidRPr="00A42FF7">
        <w:t>umożliwia</w:t>
      </w:r>
      <w:r w:rsidR="00DC5A4B" w:rsidRPr="00A42FF7">
        <w:t>jące</w:t>
      </w:r>
      <w:r w:rsidRPr="00A42FF7">
        <w:t xml:space="preserve"> beneficjentom programu „MALUCH+” 2020, którzy ze względu na trwający stan epidemii COVID-19 mają lub będą mieli trudności z dokończeniem inwestycji polegających na utworzeniu miejsc opieki w 2020 r., wydatkowanie środków finansowych pochodzących z Funduszu Pracy do </w:t>
      </w:r>
      <w:r w:rsidR="00A42FF7">
        <w:br/>
      </w:r>
      <w:r w:rsidRPr="00A42FF7">
        <w:t xml:space="preserve">30 listopada 2021 r. </w:t>
      </w:r>
      <w:r w:rsidR="004B6A02" w:rsidRPr="00A42FF7">
        <w:t>P</w:t>
      </w:r>
      <w:r w:rsidRPr="00A42FF7">
        <w:t xml:space="preserve">rojekt </w:t>
      </w:r>
      <w:r w:rsidR="004B6A02" w:rsidRPr="00A42FF7">
        <w:t xml:space="preserve">ten </w:t>
      </w:r>
      <w:r w:rsidRPr="00A42FF7">
        <w:t xml:space="preserve">przewiduje </w:t>
      </w:r>
      <w:r w:rsidR="004B6A02" w:rsidRPr="00A42FF7">
        <w:t xml:space="preserve">również </w:t>
      </w:r>
      <w:r w:rsidRPr="00A42FF7">
        <w:t>wydłużenie czasu, do którego będzie można wyda</w:t>
      </w:r>
      <w:r w:rsidR="002D799A">
        <w:t>tko</w:t>
      </w:r>
      <w:r w:rsidRPr="00A42FF7">
        <w:t>wać środki budżetowe wskazane jako tzw. wydatki niewygasające. Oznacza to, że wydatki z 2020 r. będą mogły być realizowane również w kolejnym roku – do 30 listopada.</w:t>
      </w:r>
    </w:p>
    <w:p w:rsidR="00232D70" w:rsidRDefault="00DC5A4B" w:rsidP="00857D55">
      <w:pPr>
        <w:spacing w:line="360" w:lineRule="auto"/>
        <w:ind w:firstLine="708"/>
        <w:contextualSpacing/>
        <w:jc w:val="both"/>
      </w:pPr>
      <w:r w:rsidRPr="00A42FF7">
        <w:t xml:space="preserve">Zachęcam Państwa do zapoznania się z treścią projektowanych zmian i </w:t>
      </w:r>
      <w:r w:rsidR="00A42FF7">
        <w:t xml:space="preserve">do </w:t>
      </w:r>
      <w:r w:rsidR="00A42FF7">
        <w:br/>
      </w:r>
      <w:r w:rsidRPr="00A42FF7">
        <w:t>przekazani</w:t>
      </w:r>
      <w:r w:rsidR="00A42FF7">
        <w:t>a</w:t>
      </w:r>
      <w:r w:rsidRPr="00A42FF7">
        <w:t xml:space="preserve"> </w:t>
      </w:r>
      <w:r w:rsidR="009B08C2" w:rsidRPr="00A42FF7">
        <w:t>beneficjentom programu „MALUCH+” 2020</w:t>
      </w:r>
      <w:r w:rsidR="00622414">
        <w:t xml:space="preserve">, którzy zrezygnowali z udziału </w:t>
      </w:r>
      <w:r w:rsidR="00622414">
        <w:br/>
        <w:t xml:space="preserve">w nim, </w:t>
      </w:r>
      <w:r w:rsidRPr="00A42FF7">
        <w:t xml:space="preserve">informacji o ww. projekcie. </w:t>
      </w:r>
      <w:r w:rsidR="009B08C2" w:rsidRPr="00A42FF7">
        <w:t xml:space="preserve">Jeśli rozwiązania w nim przewidziane przyczynią się do zmiany stanowiska tych beneficjentów, którzy już zrezygnowali z udziału w programie i środki </w:t>
      </w:r>
      <w:r w:rsidR="009B08C2" w:rsidRPr="00A42FF7">
        <w:lastRenderedPageBreak/>
        <w:t>dla nich przeznaczone zostały ujęte w</w:t>
      </w:r>
      <w:r w:rsidR="006350BB" w:rsidRPr="00A42FF7">
        <w:t xml:space="preserve"> skierowanych do Ministra Rodziny, Pracy i Polityki Społecznej wniosk</w:t>
      </w:r>
      <w:r w:rsidR="009B08C2" w:rsidRPr="00A42FF7">
        <w:t>ach</w:t>
      </w:r>
      <w:r w:rsidR="006350BB" w:rsidRPr="00A42FF7">
        <w:t xml:space="preserve"> </w:t>
      </w:r>
      <w:r w:rsidR="009B08C2" w:rsidRPr="00A42FF7">
        <w:t xml:space="preserve">finansowanych, ale jeszcze niezrealizowanych, to istnieje możliwość </w:t>
      </w:r>
      <w:r w:rsidR="00272C32">
        <w:t xml:space="preserve">ich </w:t>
      </w:r>
      <w:r w:rsidR="009B08C2" w:rsidRPr="00A42FF7">
        <w:t>korekty</w:t>
      </w:r>
      <w:r w:rsidR="00272C32">
        <w:t xml:space="preserve">. W takiej sytuacji proszę o przesłanie pisemnej prośby o anulowanie przekazanego już wniosku finansowego. Na tej podstawie wniosek zostanie odrzucony w systemie TREZOR. Następnie proszę o przekazanie nowego (skorygowanego) wniosku, </w:t>
      </w:r>
      <w:r w:rsidR="009B08C2" w:rsidRPr="00A42FF7">
        <w:t xml:space="preserve">najpóźniej do </w:t>
      </w:r>
      <w:r w:rsidR="002D799A">
        <w:t>21</w:t>
      </w:r>
      <w:r w:rsidR="009B08C2" w:rsidRPr="00A42FF7">
        <w:t xml:space="preserve"> września. </w:t>
      </w:r>
      <w:r w:rsidR="002D799A">
        <w:t>Jednocześnie zwracam uwagę, że zgodnie z projektowanymi zmianami, w</w:t>
      </w:r>
      <w:r w:rsidR="002D799A" w:rsidRPr="004E5C75">
        <w:t xml:space="preserve">arunkiem przedłużenia terminu wykorzystania środków Funduszu Pracy </w:t>
      </w:r>
      <w:r w:rsidR="002D799A">
        <w:t xml:space="preserve">będzie </w:t>
      </w:r>
      <w:r w:rsidR="002D799A" w:rsidRPr="004E5C75">
        <w:t>uzyskanie, na podstawie umotywowanego przez beneficjenta programu wniosku, zgody wojewody na zmianę terminu realizacji zadania.</w:t>
      </w:r>
      <w:r w:rsidR="002D799A">
        <w:t xml:space="preserve"> </w:t>
      </w:r>
      <w:r w:rsidR="00232D70">
        <w:t>Biorąc pod uwagę dwa źródła finansowania programu „MALUCH+”, zasadne jest by reguła dotycząca wykorzystania środków z Funduszu Pracy</w:t>
      </w:r>
      <w:r w:rsidR="006931B6">
        <w:t>,</w:t>
      </w:r>
      <w:r w:rsidR="00232D70">
        <w:t xml:space="preserve"> o której mowa powyżej, stosowana była również w odniesieniu do </w:t>
      </w:r>
      <w:r w:rsidR="00C21549">
        <w:t xml:space="preserve">środków pochodzących z rezerwy celowej. </w:t>
      </w:r>
    </w:p>
    <w:p w:rsidR="00A42FF7" w:rsidRDefault="00A42FF7" w:rsidP="009B08C2">
      <w:pPr>
        <w:spacing w:line="360" w:lineRule="auto"/>
        <w:ind w:firstLine="708"/>
        <w:contextualSpacing/>
        <w:jc w:val="both"/>
      </w:pPr>
      <w:r>
        <w:t>Szczegółowe informacje dotyczące implementacji zaproponowanych rozwiązań zostaną Państwu przekazane po zakończeniu procesu legislacyjnego.</w:t>
      </w:r>
    </w:p>
    <w:p w:rsidR="00601150" w:rsidRPr="00A42FF7" w:rsidRDefault="00601150" w:rsidP="009B08C2">
      <w:pPr>
        <w:spacing w:line="360" w:lineRule="auto"/>
        <w:ind w:firstLine="708"/>
        <w:contextualSpacing/>
        <w:jc w:val="both"/>
      </w:pPr>
    </w:p>
    <w:p w:rsidR="007D2F17" w:rsidRDefault="007D2F17" w:rsidP="006814B7">
      <w:pPr>
        <w:spacing w:line="360" w:lineRule="auto"/>
        <w:jc w:val="both"/>
      </w:pPr>
    </w:p>
    <w:p w:rsidR="007D2F17" w:rsidRDefault="00DC5A4B" w:rsidP="007D2F17">
      <w:pPr>
        <w:spacing w:line="360" w:lineRule="auto"/>
        <w:ind w:left="4820"/>
        <w:jc w:val="center"/>
      </w:pPr>
      <w:r>
        <w:t xml:space="preserve"> </w:t>
      </w:r>
      <w:r w:rsidR="00A42FF7">
        <w:t>POD</w:t>
      </w:r>
      <w:r w:rsidR="007D2F17">
        <w:t>SEKRETARZ STANU</w:t>
      </w:r>
    </w:p>
    <w:p w:rsidR="007D2F17" w:rsidRDefault="00A42FF7" w:rsidP="007D2F17">
      <w:pPr>
        <w:spacing w:line="360" w:lineRule="auto"/>
        <w:ind w:left="4820"/>
        <w:jc w:val="center"/>
      </w:pPr>
      <w:r>
        <w:t>Barbara Socha</w:t>
      </w:r>
    </w:p>
    <w:p w:rsidR="007D2F17" w:rsidRDefault="007D2F17" w:rsidP="007D2F17">
      <w:pPr>
        <w:ind w:left="4820"/>
        <w:jc w:val="center"/>
        <w:rPr>
          <w:sz w:val="20"/>
        </w:rPr>
      </w:pPr>
      <w:r>
        <w:rPr>
          <w:i/>
          <w:iCs/>
          <w:color w:val="000000"/>
          <w:sz w:val="20"/>
        </w:rPr>
        <w:t>/-podpisano kwalifikowanym podpisem</w:t>
      </w:r>
    </w:p>
    <w:p w:rsidR="007D2F17" w:rsidRPr="000912D8" w:rsidRDefault="007D2F17" w:rsidP="007D2F17">
      <w:pPr>
        <w:autoSpaceDE w:val="0"/>
        <w:autoSpaceDN w:val="0"/>
        <w:adjustRightInd w:val="0"/>
        <w:ind w:left="4820"/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elektronicznym/</w:t>
      </w:r>
    </w:p>
    <w:p w:rsidR="007D2F17" w:rsidRDefault="007D2F17" w:rsidP="007D2F17">
      <w:pPr>
        <w:spacing w:line="360" w:lineRule="auto"/>
        <w:contextualSpacing/>
        <w:jc w:val="both"/>
        <w:rPr>
          <w:noProof/>
          <w:sz w:val="20"/>
          <w:szCs w:val="20"/>
          <w:u w:val="single"/>
        </w:rPr>
      </w:pPr>
    </w:p>
    <w:p w:rsidR="007D2F17" w:rsidRDefault="007D2F17" w:rsidP="007D2F17">
      <w:pPr>
        <w:spacing w:line="360" w:lineRule="auto"/>
        <w:contextualSpacing/>
        <w:jc w:val="both"/>
        <w:rPr>
          <w:noProof/>
          <w:sz w:val="20"/>
          <w:szCs w:val="20"/>
          <w:u w:val="single"/>
        </w:rPr>
      </w:pPr>
    </w:p>
    <w:p w:rsidR="007D2F17" w:rsidRPr="001D5A8A" w:rsidRDefault="007D2F17" w:rsidP="007D2F17">
      <w:pPr>
        <w:spacing w:line="360" w:lineRule="auto"/>
        <w:contextualSpacing/>
        <w:jc w:val="both"/>
        <w:rPr>
          <w:color w:val="000000"/>
        </w:rPr>
      </w:pPr>
      <w:r w:rsidRPr="005E2C63">
        <w:rPr>
          <w:noProof/>
          <w:sz w:val="20"/>
          <w:szCs w:val="20"/>
          <w:u w:val="single"/>
        </w:rPr>
        <w:t>Otrzymują:</w:t>
      </w:r>
    </w:p>
    <w:p w:rsidR="007D2F17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7E2C90">
        <w:rPr>
          <w:noProof/>
          <w:sz w:val="20"/>
          <w:szCs w:val="20"/>
        </w:rPr>
        <w:t xml:space="preserve">Wojewoda  Dolnośląski </w:t>
      </w:r>
    </w:p>
    <w:p w:rsidR="007D2F17" w:rsidRPr="007E2C90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7E2C90">
        <w:rPr>
          <w:noProof/>
          <w:sz w:val="20"/>
          <w:szCs w:val="20"/>
        </w:rPr>
        <w:t xml:space="preserve">Wojewoda Kujawsko-Pomorski </w:t>
      </w:r>
    </w:p>
    <w:p w:rsidR="007D2F17" w:rsidRPr="005E2C63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7E2C90">
        <w:rPr>
          <w:noProof/>
          <w:sz w:val="20"/>
          <w:szCs w:val="20"/>
        </w:rPr>
        <w:t>Wojewoda</w:t>
      </w:r>
      <w:r w:rsidRPr="005E2C63">
        <w:rPr>
          <w:noProof/>
          <w:sz w:val="20"/>
          <w:szCs w:val="20"/>
        </w:rPr>
        <w:t xml:space="preserve"> Lubelski </w:t>
      </w:r>
    </w:p>
    <w:p w:rsidR="007D2F17" w:rsidRPr="005E2C63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7E2C90">
        <w:rPr>
          <w:noProof/>
          <w:sz w:val="20"/>
          <w:szCs w:val="20"/>
        </w:rPr>
        <w:t>Wojewoda</w:t>
      </w:r>
      <w:r w:rsidRPr="005E2C63">
        <w:rPr>
          <w:noProof/>
          <w:sz w:val="20"/>
          <w:szCs w:val="20"/>
        </w:rPr>
        <w:t xml:space="preserve"> Lubuski </w:t>
      </w:r>
    </w:p>
    <w:p w:rsidR="007D2F17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D9255A">
        <w:rPr>
          <w:noProof/>
          <w:sz w:val="20"/>
          <w:szCs w:val="20"/>
        </w:rPr>
        <w:t xml:space="preserve">Wojewoda Łódzki </w:t>
      </w:r>
    </w:p>
    <w:p w:rsidR="007D2F17" w:rsidRPr="00D9255A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D9255A">
        <w:rPr>
          <w:noProof/>
          <w:sz w:val="20"/>
          <w:szCs w:val="20"/>
        </w:rPr>
        <w:t xml:space="preserve">Wojewoda Małopolski </w:t>
      </w:r>
    </w:p>
    <w:p w:rsidR="007D2F17" w:rsidRPr="005E2C63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7E2C90">
        <w:rPr>
          <w:noProof/>
          <w:sz w:val="20"/>
          <w:szCs w:val="20"/>
        </w:rPr>
        <w:t>Wojewoda</w:t>
      </w:r>
      <w:r w:rsidRPr="005E2C63">
        <w:rPr>
          <w:noProof/>
          <w:sz w:val="20"/>
          <w:szCs w:val="20"/>
        </w:rPr>
        <w:t xml:space="preserve"> Mazowiecki </w:t>
      </w:r>
    </w:p>
    <w:p w:rsidR="007D2F17" w:rsidRPr="005E2C63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7E2C90">
        <w:rPr>
          <w:noProof/>
          <w:sz w:val="20"/>
          <w:szCs w:val="20"/>
        </w:rPr>
        <w:t>Wojewoda</w:t>
      </w:r>
      <w:r w:rsidRPr="005E2C63">
        <w:rPr>
          <w:noProof/>
          <w:sz w:val="20"/>
          <w:szCs w:val="20"/>
        </w:rPr>
        <w:t xml:space="preserve"> Opolski </w:t>
      </w:r>
    </w:p>
    <w:p w:rsidR="007D2F17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D9255A">
        <w:rPr>
          <w:noProof/>
          <w:sz w:val="20"/>
          <w:szCs w:val="20"/>
        </w:rPr>
        <w:t xml:space="preserve">Wojewoda Podkarpacki </w:t>
      </w:r>
    </w:p>
    <w:p w:rsidR="007D2F17" w:rsidRPr="00D9255A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D9255A">
        <w:rPr>
          <w:noProof/>
          <w:sz w:val="20"/>
          <w:szCs w:val="20"/>
        </w:rPr>
        <w:t xml:space="preserve">Wojewoda Podlaski </w:t>
      </w:r>
    </w:p>
    <w:p w:rsidR="007D2F17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D9255A">
        <w:rPr>
          <w:noProof/>
          <w:sz w:val="20"/>
          <w:szCs w:val="20"/>
        </w:rPr>
        <w:t xml:space="preserve">Wojewoda Pomorski </w:t>
      </w:r>
    </w:p>
    <w:p w:rsidR="007D2F17" w:rsidRPr="00D9255A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D9255A">
        <w:rPr>
          <w:noProof/>
          <w:sz w:val="20"/>
          <w:szCs w:val="20"/>
        </w:rPr>
        <w:t xml:space="preserve">Wojewoda Śląski </w:t>
      </w:r>
    </w:p>
    <w:p w:rsidR="007D2F17" w:rsidRPr="005E2C63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7E2C90">
        <w:rPr>
          <w:noProof/>
          <w:sz w:val="20"/>
          <w:szCs w:val="20"/>
        </w:rPr>
        <w:t>Wojewoda</w:t>
      </w:r>
      <w:r w:rsidRPr="005E2C63">
        <w:rPr>
          <w:noProof/>
          <w:sz w:val="20"/>
          <w:szCs w:val="20"/>
        </w:rPr>
        <w:t xml:space="preserve"> Świętokrzyski </w:t>
      </w:r>
    </w:p>
    <w:p w:rsidR="007D2F17" w:rsidRPr="005E2C63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7E2C90">
        <w:rPr>
          <w:noProof/>
          <w:sz w:val="20"/>
          <w:szCs w:val="20"/>
        </w:rPr>
        <w:t>Wojewoda</w:t>
      </w:r>
      <w:r w:rsidRPr="005E2C63">
        <w:rPr>
          <w:noProof/>
          <w:sz w:val="20"/>
          <w:szCs w:val="20"/>
        </w:rPr>
        <w:t xml:space="preserve"> Warmińsko-Mazurski </w:t>
      </w:r>
    </w:p>
    <w:p w:rsidR="007D2F17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D9255A">
        <w:rPr>
          <w:noProof/>
          <w:sz w:val="20"/>
          <w:szCs w:val="20"/>
        </w:rPr>
        <w:t xml:space="preserve">Wojewoda Wielkopolski </w:t>
      </w:r>
    </w:p>
    <w:p w:rsidR="007D2F17" w:rsidRPr="00D9255A" w:rsidRDefault="007D2F17" w:rsidP="007D2F17">
      <w:pPr>
        <w:pStyle w:val="Akapitzlist"/>
        <w:numPr>
          <w:ilvl w:val="0"/>
          <w:numId w:val="13"/>
        </w:numPr>
        <w:ind w:left="425" w:hanging="425"/>
        <w:jc w:val="both"/>
        <w:rPr>
          <w:noProof/>
          <w:sz w:val="20"/>
          <w:szCs w:val="20"/>
        </w:rPr>
      </w:pPr>
      <w:r w:rsidRPr="00D9255A">
        <w:rPr>
          <w:noProof/>
          <w:sz w:val="20"/>
          <w:szCs w:val="20"/>
        </w:rPr>
        <w:t xml:space="preserve">Wojewoda Zachodniopomorski </w:t>
      </w:r>
    </w:p>
    <w:p w:rsidR="007D2F17" w:rsidRDefault="007D2F17" w:rsidP="009F43BA">
      <w:pPr>
        <w:spacing w:line="360" w:lineRule="auto"/>
        <w:ind w:firstLine="708"/>
        <w:jc w:val="both"/>
      </w:pPr>
    </w:p>
    <w:sectPr w:rsidR="007D2F17" w:rsidSect="00545BBA">
      <w:footerReference w:type="default" r:id="rId10"/>
      <w:pgSz w:w="11907" w:h="16839" w:code="9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C3" w:rsidRDefault="002472C3">
      <w:r>
        <w:separator/>
      </w:r>
    </w:p>
  </w:endnote>
  <w:endnote w:type="continuationSeparator" w:id="0">
    <w:p w:rsidR="002472C3" w:rsidRDefault="0024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46" w:rsidRDefault="00C67746">
    <w:pPr>
      <w:pStyle w:val="Stopka"/>
      <w:jc w:val="right"/>
    </w:pPr>
  </w:p>
  <w:p w:rsidR="00DC15F6" w:rsidRDefault="008E64D6" w:rsidP="00DC15F6">
    <w:pPr>
      <w:pStyle w:val="Stopka"/>
      <w:jc w:val="center"/>
    </w:pPr>
    <w:r w:rsidRPr="00E42108">
      <w:rPr>
        <w:b/>
        <w:noProof/>
        <w:sz w:val="26"/>
      </w:rPr>
      <w:drawing>
        <wp:inline distT="0" distB="0" distL="0" distR="0">
          <wp:extent cx="3204210" cy="914400"/>
          <wp:effectExtent l="0" t="0" r="0" b="0"/>
          <wp:docPr id="2" name="Obraz 2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C3" w:rsidRDefault="002472C3">
      <w:r>
        <w:separator/>
      </w:r>
    </w:p>
  </w:footnote>
  <w:footnote w:type="continuationSeparator" w:id="0">
    <w:p w:rsidR="002472C3" w:rsidRDefault="0024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8"/>
    <w:multiLevelType w:val="hybridMultilevel"/>
    <w:tmpl w:val="F3CC6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4CA0"/>
    <w:multiLevelType w:val="hybridMultilevel"/>
    <w:tmpl w:val="C9AC831E"/>
    <w:lvl w:ilvl="0" w:tplc="E2C8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64678"/>
    <w:multiLevelType w:val="multilevel"/>
    <w:tmpl w:val="437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C1FCD"/>
    <w:multiLevelType w:val="multilevel"/>
    <w:tmpl w:val="795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545"/>
    <w:multiLevelType w:val="multilevel"/>
    <w:tmpl w:val="39FE14E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0F0FEE"/>
    <w:multiLevelType w:val="multilevel"/>
    <w:tmpl w:val="695A2F1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pStyle w:val="M2013e2-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BB214D"/>
    <w:multiLevelType w:val="hybridMultilevel"/>
    <w:tmpl w:val="6E541A5E"/>
    <w:lvl w:ilvl="0" w:tplc="85E8A90C">
      <w:start w:val="1"/>
      <w:numFmt w:val="bullet"/>
      <w:lvlText w:val=""/>
      <w:lvlJc w:val="left"/>
      <w:pPr>
        <w:tabs>
          <w:tab w:val="num" w:pos="3211"/>
        </w:tabs>
        <w:ind w:left="321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1BD4"/>
    <w:multiLevelType w:val="hybridMultilevel"/>
    <w:tmpl w:val="56126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90379"/>
    <w:multiLevelType w:val="hybridMultilevel"/>
    <w:tmpl w:val="E9B41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6AD"/>
    <w:multiLevelType w:val="hybridMultilevel"/>
    <w:tmpl w:val="76C0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3334"/>
    <w:multiLevelType w:val="hybridMultilevel"/>
    <w:tmpl w:val="3ADEDA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95198"/>
    <w:multiLevelType w:val="hybridMultilevel"/>
    <w:tmpl w:val="F216C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924063"/>
    <w:multiLevelType w:val="multilevel"/>
    <w:tmpl w:val="A5EE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7C233C"/>
    <w:multiLevelType w:val="hybridMultilevel"/>
    <w:tmpl w:val="F17227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51"/>
    <w:rsid w:val="000078C2"/>
    <w:rsid w:val="0001001D"/>
    <w:rsid w:val="0001594F"/>
    <w:rsid w:val="000167B6"/>
    <w:rsid w:val="0002032F"/>
    <w:rsid w:val="0002651F"/>
    <w:rsid w:val="00031D37"/>
    <w:rsid w:val="00036568"/>
    <w:rsid w:val="00040785"/>
    <w:rsid w:val="00041223"/>
    <w:rsid w:val="00047DBC"/>
    <w:rsid w:val="00062D7D"/>
    <w:rsid w:val="00062F74"/>
    <w:rsid w:val="00073D5D"/>
    <w:rsid w:val="000838AB"/>
    <w:rsid w:val="00084CD2"/>
    <w:rsid w:val="000904EF"/>
    <w:rsid w:val="00093E97"/>
    <w:rsid w:val="000A2D30"/>
    <w:rsid w:val="000B6095"/>
    <w:rsid w:val="000B723A"/>
    <w:rsid w:val="000C2326"/>
    <w:rsid w:val="000C3780"/>
    <w:rsid w:val="000C54AC"/>
    <w:rsid w:val="000D6217"/>
    <w:rsid w:val="000E01CA"/>
    <w:rsid w:val="000E10A1"/>
    <w:rsid w:val="000E5407"/>
    <w:rsid w:val="000E69FD"/>
    <w:rsid w:val="00110EF2"/>
    <w:rsid w:val="00111541"/>
    <w:rsid w:val="00117D84"/>
    <w:rsid w:val="00127B83"/>
    <w:rsid w:val="00136870"/>
    <w:rsid w:val="00141A63"/>
    <w:rsid w:val="00141AB5"/>
    <w:rsid w:val="00144DAF"/>
    <w:rsid w:val="00152FBC"/>
    <w:rsid w:val="00154F0D"/>
    <w:rsid w:val="00161A44"/>
    <w:rsid w:val="0018218C"/>
    <w:rsid w:val="00192B77"/>
    <w:rsid w:val="00196791"/>
    <w:rsid w:val="001A0017"/>
    <w:rsid w:val="001A0AD5"/>
    <w:rsid w:val="001A207E"/>
    <w:rsid w:val="001A2706"/>
    <w:rsid w:val="001B015C"/>
    <w:rsid w:val="001B6794"/>
    <w:rsid w:val="001B6C3D"/>
    <w:rsid w:val="001C1E0A"/>
    <w:rsid w:val="001D29D4"/>
    <w:rsid w:val="001D701A"/>
    <w:rsid w:val="001E2BF6"/>
    <w:rsid w:val="001E34C5"/>
    <w:rsid w:val="001E540E"/>
    <w:rsid w:val="002012D6"/>
    <w:rsid w:val="0020235B"/>
    <w:rsid w:val="00213E0E"/>
    <w:rsid w:val="0021465E"/>
    <w:rsid w:val="00222C78"/>
    <w:rsid w:val="002263B8"/>
    <w:rsid w:val="00230E7C"/>
    <w:rsid w:val="00232D70"/>
    <w:rsid w:val="00240565"/>
    <w:rsid w:val="00241391"/>
    <w:rsid w:val="00245342"/>
    <w:rsid w:val="002472C3"/>
    <w:rsid w:val="0025189A"/>
    <w:rsid w:val="00253A61"/>
    <w:rsid w:val="0026557B"/>
    <w:rsid w:val="00272C32"/>
    <w:rsid w:val="00276D71"/>
    <w:rsid w:val="00290885"/>
    <w:rsid w:val="002D23F2"/>
    <w:rsid w:val="002D295C"/>
    <w:rsid w:val="002D45E2"/>
    <w:rsid w:val="002D5E23"/>
    <w:rsid w:val="002D799A"/>
    <w:rsid w:val="002E2F0D"/>
    <w:rsid w:val="002E6DEB"/>
    <w:rsid w:val="002F2B57"/>
    <w:rsid w:val="002F7837"/>
    <w:rsid w:val="002F7A13"/>
    <w:rsid w:val="00302681"/>
    <w:rsid w:val="00302DD9"/>
    <w:rsid w:val="00303DB2"/>
    <w:rsid w:val="003075D3"/>
    <w:rsid w:val="00307E7C"/>
    <w:rsid w:val="00320106"/>
    <w:rsid w:val="00323A88"/>
    <w:rsid w:val="0032401C"/>
    <w:rsid w:val="00326926"/>
    <w:rsid w:val="003312D5"/>
    <w:rsid w:val="0033154E"/>
    <w:rsid w:val="00331C7E"/>
    <w:rsid w:val="003348BD"/>
    <w:rsid w:val="003439A7"/>
    <w:rsid w:val="00366974"/>
    <w:rsid w:val="00375A9F"/>
    <w:rsid w:val="00391C0D"/>
    <w:rsid w:val="00392FA0"/>
    <w:rsid w:val="003A704D"/>
    <w:rsid w:val="003B4730"/>
    <w:rsid w:val="003C5D9D"/>
    <w:rsid w:val="003D3DA1"/>
    <w:rsid w:val="003E5772"/>
    <w:rsid w:val="003F03B1"/>
    <w:rsid w:val="003F23F4"/>
    <w:rsid w:val="003F4E34"/>
    <w:rsid w:val="003F73CC"/>
    <w:rsid w:val="00403876"/>
    <w:rsid w:val="0040674F"/>
    <w:rsid w:val="00406E87"/>
    <w:rsid w:val="00410961"/>
    <w:rsid w:val="00412CBA"/>
    <w:rsid w:val="00424354"/>
    <w:rsid w:val="00427BA9"/>
    <w:rsid w:val="00433351"/>
    <w:rsid w:val="00434298"/>
    <w:rsid w:val="00436AE7"/>
    <w:rsid w:val="00440AA2"/>
    <w:rsid w:val="004532D4"/>
    <w:rsid w:val="00453474"/>
    <w:rsid w:val="004614AD"/>
    <w:rsid w:val="00471B27"/>
    <w:rsid w:val="0047378B"/>
    <w:rsid w:val="00473D28"/>
    <w:rsid w:val="00475E85"/>
    <w:rsid w:val="00480516"/>
    <w:rsid w:val="00481886"/>
    <w:rsid w:val="0048412E"/>
    <w:rsid w:val="00486AAC"/>
    <w:rsid w:val="00487556"/>
    <w:rsid w:val="004944B6"/>
    <w:rsid w:val="004A6474"/>
    <w:rsid w:val="004B14D8"/>
    <w:rsid w:val="004B5A82"/>
    <w:rsid w:val="004B6A02"/>
    <w:rsid w:val="004D11CC"/>
    <w:rsid w:val="004D4A6F"/>
    <w:rsid w:val="004E1D97"/>
    <w:rsid w:val="004E20EF"/>
    <w:rsid w:val="004E437A"/>
    <w:rsid w:val="004E55B0"/>
    <w:rsid w:val="004E6641"/>
    <w:rsid w:val="004F495E"/>
    <w:rsid w:val="00500716"/>
    <w:rsid w:val="00507DC4"/>
    <w:rsid w:val="00511F04"/>
    <w:rsid w:val="00513FFC"/>
    <w:rsid w:val="00523031"/>
    <w:rsid w:val="00545BBA"/>
    <w:rsid w:val="005470FA"/>
    <w:rsid w:val="00547EDC"/>
    <w:rsid w:val="00553AF8"/>
    <w:rsid w:val="00556A45"/>
    <w:rsid w:val="00561238"/>
    <w:rsid w:val="005661D1"/>
    <w:rsid w:val="00570B85"/>
    <w:rsid w:val="005719F1"/>
    <w:rsid w:val="00571FC5"/>
    <w:rsid w:val="00576DC0"/>
    <w:rsid w:val="005800BF"/>
    <w:rsid w:val="00583B74"/>
    <w:rsid w:val="005A5CF9"/>
    <w:rsid w:val="005B44BA"/>
    <w:rsid w:val="005D130E"/>
    <w:rsid w:val="005D3BE2"/>
    <w:rsid w:val="005D3C75"/>
    <w:rsid w:val="005D6317"/>
    <w:rsid w:val="005E0D9A"/>
    <w:rsid w:val="005E6100"/>
    <w:rsid w:val="005F18DD"/>
    <w:rsid w:val="005F3BAB"/>
    <w:rsid w:val="005F4997"/>
    <w:rsid w:val="00601150"/>
    <w:rsid w:val="00604915"/>
    <w:rsid w:val="00617F99"/>
    <w:rsid w:val="00621995"/>
    <w:rsid w:val="00622414"/>
    <w:rsid w:val="00624F5C"/>
    <w:rsid w:val="00626C95"/>
    <w:rsid w:val="006350BB"/>
    <w:rsid w:val="00635EC4"/>
    <w:rsid w:val="00642B76"/>
    <w:rsid w:val="00645A8F"/>
    <w:rsid w:val="00665D44"/>
    <w:rsid w:val="00672F7D"/>
    <w:rsid w:val="00673188"/>
    <w:rsid w:val="006738B3"/>
    <w:rsid w:val="00677344"/>
    <w:rsid w:val="00677C3A"/>
    <w:rsid w:val="00680430"/>
    <w:rsid w:val="00680E3C"/>
    <w:rsid w:val="006814B7"/>
    <w:rsid w:val="006855E1"/>
    <w:rsid w:val="00692AC4"/>
    <w:rsid w:val="006931B6"/>
    <w:rsid w:val="00693D07"/>
    <w:rsid w:val="006A68FA"/>
    <w:rsid w:val="006B12A5"/>
    <w:rsid w:val="006B5204"/>
    <w:rsid w:val="006B67A6"/>
    <w:rsid w:val="006B6FD8"/>
    <w:rsid w:val="006D4AAC"/>
    <w:rsid w:val="006D4B9B"/>
    <w:rsid w:val="006E5195"/>
    <w:rsid w:val="006E5C9C"/>
    <w:rsid w:val="006F6848"/>
    <w:rsid w:val="0070245D"/>
    <w:rsid w:val="00704821"/>
    <w:rsid w:val="00716942"/>
    <w:rsid w:val="00716E54"/>
    <w:rsid w:val="00717BE8"/>
    <w:rsid w:val="00717EDC"/>
    <w:rsid w:val="00721DCA"/>
    <w:rsid w:val="00721FED"/>
    <w:rsid w:val="00722C1F"/>
    <w:rsid w:val="007277A8"/>
    <w:rsid w:val="00727F6D"/>
    <w:rsid w:val="007415D1"/>
    <w:rsid w:val="00747E3A"/>
    <w:rsid w:val="00752D98"/>
    <w:rsid w:val="00753918"/>
    <w:rsid w:val="007543AF"/>
    <w:rsid w:val="00754E65"/>
    <w:rsid w:val="00756678"/>
    <w:rsid w:val="0077066E"/>
    <w:rsid w:val="00771B15"/>
    <w:rsid w:val="007807F7"/>
    <w:rsid w:val="007877D6"/>
    <w:rsid w:val="00794443"/>
    <w:rsid w:val="0079629E"/>
    <w:rsid w:val="007A5639"/>
    <w:rsid w:val="007A6579"/>
    <w:rsid w:val="007B2A8A"/>
    <w:rsid w:val="007B31CD"/>
    <w:rsid w:val="007B6A4C"/>
    <w:rsid w:val="007C6C9E"/>
    <w:rsid w:val="007C70E9"/>
    <w:rsid w:val="007C7867"/>
    <w:rsid w:val="007D2F17"/>
    <w:rsid w:val="007E2B53"/>
    <w:rsid w:val="007F3818"/>
    <w:rsid w:val="007F72D2"/>
    <w:rsid w:val="00815D6E"/>
    <w:rsid w:val="0082788F"/>
    <w:rsid w:val="00833B3B"/>
    <w:rsid w:val="008372D7"/>
    <w:rsid w:val="008514A3"/>
    <w:rsid w:val="00857D55"/>
    <w:rsid w:val="00864ED5"/>
    <w:rsid w:val="00872E28"/>
    <w:rsid w:val="00875020"/>
    <w:rsid w:val="0087641C"/>
    <w:rsid w:val="008808BD"/>
    <w:rsid w:val="00884B64"/>
    <w:rsid w:val="008A32F2"/>
    <w:rsid w:val="008A68A0"/>
    <w:rsid w:val="008C0BED"/>
    <w:rsid w:val="008C3672"/>
    <w:rsid w:val="008C36E0"/>
    <w:rsid w:val="008E3B63"/>
    <w:rsid w:val="008E485C"/>
    <w:rsid w:val="008E64D6"/>
    <w:rsid w:val="008E7269"/>
    <w:rsid w:val="008F7A31"/>
    <w:rsid w:val="00903438"/>
    <w:rsid w:val="009060C7"/>
    <w:rsid w:val="00907B96"/>
    <w:rsid w:val="00917398"/>
    <w:rsid w:val="00922434"/>
    <w:rsid w:val="00931A53"/>
    <w:rsid w:val="009367E7"/>
    <w:rsid w:val="0095567B"/>
    <w:rsid w:val="00970136"/>
    <w:rsid w:val="00974C17"/>
    <w:rsid w:val="009828F4"/>
    <w:rsid w:val="009941B9"/>
    <w:rsid w:val="009A387B"/>
    <w:rsid w:val="009A6ABC"/>
    <w:rsid w:val="009B08C2"/>
    <w:rsid w:val="009B5899"/>
    <w:rsid w:val="009B6F14"/>
    <w:rsid w:val="009C1708"/>
    <w:rsid w:val="009C79D9"/>
    <w:rsid w:val="009E4D81"/>
    <w:rsid w:val="009F0AD1"/>
    <w:rsid w:val="009F43BA"/>
    <w:rsid w:val="009F67E7"/>
    <w:rsid w:val="009F6FE4"/>
    <w:rsid w:val="00A00C7D"/>
    <w:rsid w:val="00A139E8"/>
    <w:rsid w:val="00A20215"/>
    <w:rsid w:val="00A204EF"/>
    <w:rsid w:val="00A33504"/>
    <w:rsid w:val="00A33C4D"/>
    <w:rsid w:val="00A42FF7"/>
    <w:rsid w:val="00A501E2"/>
    <w:rsid w:val="00A567D0"/>
    <w:rsid w:val="00A83AE4"/>
    <w:rsid w:val="00A84D78"/>
    <w:rsid w:val="00A90597"/>
    <w:rsid w:val="00A90B03"/>
    <w:rsid w:val="00A92701"/>
    <w:rsid w:val="00A9726F"/>
    <w:rsid w:val="00AB147C"/>
    <w:rsid w:val="00AB249A"/>
    <w:rsid w:val="00AC15C8"/>
    <w:rsid w:val="00AD124E"/>
    <w:rsid w:val="00AD3BA2"/>
    <w:rsid w:val="00AD78FA"/>
    <w:rsid w:val="00AD7CE1"/>
    <w:rsid w:val="00AE22E1"/>
    <w:rsid w:val="00B01C1F"/>
    <w:rsid w:val="00B144A3"/>
    <w:rsid w:val="00B171AC"/>
    <w:rsid w:val="00B35C33"/>
    <w:rsid w:val="00B376C1"/>
    <w:rsid w:val="00B46BE1"/>
    <w:rsid w:val="00B56190"/>
    <w:rsid w:val="00B61F58"/>
    <w:rsid w:val="00B64CB8"/>
    <w:rsid w:val="00B7011A"/>
    <w:rsid w:val="00B716C2"/>
    <w:rsid w:val="00B72190"/>
    <w:rsid w:val="00B7383C"/>
    <w:rsid w:val="00B879EE"/>
    <w:rsid w:val="00B90C6B"/>
    <w:rsid w:val="00BB0E78"/>
    <w:rsid w:val="00BB2761"/>
    <w:rsid w:val="00BB4450"/>
    <w:rsid w:val="00BC167C"/>
    <w:rsid w:val="00BD643E"/>
    <w:rsid w:val="00BD6857"/>
    <w:rsid w:val="00BE083B"/>
    <w:rsid w:val="00BE1629"/>
    <w:rsid w:val="00BE6B4A"/>
    <w:rsid w:val="00BF2256"/>
    <w:rsid w:val="00C02517"/>
    <w:rsid w:val="00C109A8"/>
    <w:rsid w:val="00C11756"/>
    <w:rsid w:val="00C140AE"/>
    <w:rsid w:val="00C20EF0"/>
    <w:rsid w:val="00C21549"/>
    <w:rsid w:val="00C30C29"/>
    <w:rsid w:val="00C30C99"/>
    <w:rsid w:val="00C36481"/>
    <w:rsid w:val="00C36951"/>
    <w:rsid w:val="00C420B9"/>
    <w:rsid w:val="00C43642"/>
    <w:rsid w:val="00C43F89"/>
    <w:rsid w:val="00C442AC"/>
    <w:rsid w:val="00C47926"/>
    <w:rsid w:val="00C501EC"/>
    <w:rsid w:val="00C54554"/>
    <w:rsid w:val="00C604FC"/>
    <w:rsid w:val="00C61968"/>
    <w:rsid w:val="00C67746"/>
    <w:rsid w:val="00C73690"/>
    <w:rsid w:val="00C820D1"/>
    <w:rsid w:val="00C91CAA"/>
    <w:rsid w:val="00C91D62"/>
    <w:rsid w:val="00CA272E"/>
    <w:rsid w:val="00CA5F26"/>
    <w:rsid w:val="00CB50E6"/>
    <w:rsid w:val="00CB5E45"/>
    <w:rsid w:val="00CB7E48"/>
    <w:rsid w:val="00CC0E56"/>
    <w:rsid w:val="00CC115D"/>
    <w:rsid w:val="00CC4B38"/>
    <w:rsid w:val="00D03559"/>
    <w:rsid w:val="00D14CA1"/>
    <w:rsid w:val="00D2755E"/>
    <w:rsid w:val="00D5198E"/>
    <w:rsid w:val="00D6135E"/>
    <w:rsid w:val="00D649A5"/>
    <w:rsid w:val="00D67D28"/>
    <w:rsid w:val="00D70822"/>
    <w:rsid w:val="00D86137"/>
    <w:rsid w:val="00D87061"/>
    <w:rsid w:val="00D93692"/>
    <w:rsid w:val="00DA02BB"/>
    <w:rsid w:val="00DA71D5"/>
    <w:rsid w:val="00DA74F8"/>
    <w:rsid w:val="00DB7326"/>
    <w:rsid w:val="00DC15F6"/>
    <w:rsid w:val="00DC5952"/>
    <w:rsid w:val="00DC5A4B"/>
    <w:rsid w:val="00DC7BB9"/>
    <w:rsid w:val="00DC7F1C"/>
    <w:rsid w:val="00DD3848"/>
    <w:rsid w:val="00DD3B6A"/>
    <w:rsid w:val="00DE3F83"/>
    <w:rsid w:val="00DE562E"/>
    <w:rsid w:val="00DF3235"/>
    <w:rsid w:val="00E000B0"/>
    <w:rsid w:val="00E01934"/>
    <w:rsid w:val="00E02BE9"/>
    <w:rsid w:val="00E03095"/>
    <w:rsid w:val="00E063F3"/>
    <w:rsid w:val="00E12FAF"/>
    <w:rsid w:val="00E130C0"/>
    <w:rsid w:val="00E20431"/>
    <w:rsid w:val="00E23F93"/>
    <w:rsid w:val="00E25847"/>
    <w:rsid w:val="00E36299"/>
    <w:rsid w:val="00E65952"/>
    <w:rsid w:val="00E724BF"/>
    <w:rsid w:val="00E725EF"/>
    <w:rsid w:val="00E97559"/>
    <w:rsid w:val="00EA3AB9"/>
    <w:rsid w:val="00EB01F2"/>
    <w:rsid w:val="00EC159F"/>
    <w:rsid w:val="00EC439C"/>
    <w:rsid w:val="00EC5B63"/>
    <w:rsid w:val="00ED4143"/>
    <w:rsid w:val="00ED439F"/>
    <w:rsid w:val="00EE1783"/>
    <w:rsid w:val="00EE1AD1"/>
    <w:rsid w:val="00EE71ED"/>
    <w:rsid w:val="00EE7B25"/>
    <w:rsid w:val="00EF6D88"/>
    <w:rsid w:val="00EF72D9"/>
    <w:rsid w:val="00F058C6"/>
    <w:rsid w:val="00F074AB"/>
    <w:rsid w:val="00F07577"/>
    <w:rsid w:val="00F1378B"/>
    <w:rsid w:val="00F20236"/>
    <w:rsid w:val="00F248C1"/>
    <w:rsid w:val="00F24F6C"/>
    <w:rsid w:val="00F329DD"/>
    <w:rsid w:val="00F47755"/>
    <w:rsid w:val="00F63ACB"/>
    <w:rsid w:val="00F76AEA"/>
    <w:rsid w:val="00F83E42"/>
    <w:rsid w:val="00F91C6A"/>
    <w:rsid w:val="00F96D76"/>
    <w:rsid w:val="00FA02AE"/>
    <w:rsid w:val="00FA4004"/>
    <w:rsid w:val="00FB6E4F"/>
    <w:rsid w:val="00FC0B5B"/>
    <w:rsid w:val="00FC7730"/>
    <w:rsid w:val="00FE7BF3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832DA3-6105-4904-B3D9-A5BE6514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01CA"/>
    <w:pPr>
      <w:keepNext/>
      <w:numPr>
        <w:numId w:val="7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01CA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855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Tekstpodstawowy"/>
    <w:qFormat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2B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E55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5B0"/>
  </w:style>
  <w:style w:type="character" w:styleId="Odwoanieprzypisudolnego">
    <w:name w:val="footnote reference"/>
    <w:basedOn w:val="Domylnaczcionkaakapitu"/>
    <w:rsid w:val="004E55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4E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01CA"/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01CA"/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0E01CA"/>
    <w:pPr>
      <w:spacing w:before="100" w:beforeAutospacing="1" w:after="100" w:afterAutospacing="1"/>
    </w:pPr>
  </w:style>
  <w:style w:type="paragraph" w:customStyle="1" w:styleId="M2013e2-s3">
    <w:name w:val="M2013e2-s3"/>
    <w:basedOn w:val="Tekstpodstawowywcity"/>
    <w:qFormat/>
    <w:rsid w:val="000E01CA"/>
    <w:pPr>
      <w:numPr>
        <w:ilvl w:val="2"/>
        <w:numId w:val="7"/>
      </w:numPr>
      <w:tabs>
        <w:tab w:val="num" w:pos="360"/>
      </w:tabs>
      <w:spacing w:before="120" w:line="360" w:lineRule="auto"/>
      <w:ind w:left="2160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0E01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01CA"/>
    <w:rPr>
      <w:sz w:val="24"/>
      <w:szCs w:val="24"/>
    </w:rPr>
  </w:style>
  <w:style w:type="character" w:styleId="Pogrubienie">
    <w:name w:val="Strong"/>
    <w:uiPriority w:val="22"/>
    <w:qFormat/>
    <w:rsid w:val="000E01CA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855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495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4B7"/>
    <w:rPr>
      <w:color w:val="605E5C"/>
      <w:shd w:val="clear" w:color="auto" w:fill="E1DFDD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D799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61F6-F2A5-43B6-9EDF-8580F5D7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Rafal_Tomasik</dc:creator>
  <cp:keywords/>
  <cp:lastModifiedBy>Jalosinska, Malgorzata</cp:lastModifiedBy>
  <cp:revision>2</cp:revision>
  <cp:lastPrinted>2020-07-30T09:45:00Z</cp:lastPrinted>
  <dcterms:created xsi:type="dcterms:W3CDTF">2020-09-18T10:06:00Z</dcterms:created>
  <dcterms:modified xsi:type="dcterms:W3CDTF">2020-09-18T10:06:00Z</dcterms:modified>
</cp:coreProperties>
</file>